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EE97" w14:textId="30315FF8" w:rsidR="00D56022" w:rsidRPr="00C96D4E" w:rsidRDefault="00D56022" w:rsidP="00C96D4E">
      <w:pPr>
        <w:jc w:val="center"/>
        <w:outlineLvl w:val="0"/>
        <w:rPr>
          <w:b/>
          <w:sz w:val="24"/>
        </w:rPr>
      </w:pPr>
      <w:r w:rsidRPr="00C96D4E">
        <w:rPr>
          <w:b/>
          <w:sz w:val="24"/>
        </w:rPr>
        <w:t>INVITATION TO BID</w:t>
      </w:r>
    </w:p>
    <w:p w14:paraId="25EFBF05" w14:textId="04D8C6D3" w:rsidR="00D56022" w:rsidRPr="00C96D4E" w:rsidRDefault="00307679" w:rsidP="00C96D4E">
      <w:pPr>
        <w:jc w:val="center"/>
        <w:rPr>
          <w:b/>
          <w:sz w:val="24"/>
        </w:rPr>
      </w:pPr>
      <w:r w:rsidRPr="00C96D4E">
        <w:rPr>
          <w:b/>
          <w:sz w:val="24"/>
        </w:rPr>
        <w:t>Frost Free Library Addition</w:t>
      </w:r>
    </w:p>
    <w:p w14:paraId="37FA48CB" w14:textId="4B725BFB" w:rsidR="00D56022" w:rsidRPr="00C96D4E" w:rsidRDefault="00307679" w:rsidP="00C96D4E">
      <w:pPr>
        <w:jc w:val="center"/>
        <w:outlineLvl w:val="0"/>
        <w:rPr>
          <w:sz w:val="24"/>
        </w:rPr>
      </w:pPr>
      <w:r w:rsidRPr="00C96D4E">
        <w:rPr>
          <w:sz w:val="24"/>
        </w:rPr>
        <w:t>MARLBOROUGH, NH</w:t>
      </w:r>
    </w:p>
    <w:p w14:paraId="3B0DBA10" w14:textId="77777777" w:rsidR="00754D93" w:rsidRPr="00C96D4E" w:rsidRDefault="00754D93" w:rsidP="00C96D4E">
      <w:pPr>
        <w:rPr>
          <w:sz w:val="24"/>
        </w:rPr>
      </w:pPr>
    </w:p>
    <w:p w14:paraId="0AA96B0B" w14:textId="77777777" w:rsidR="00C96D4E" w:rsidRDefault="00D56022" w:rsidP="00C96D4E">
      <w:pPr>
        <w:widowControl w:val="0"/>
        <w:rPr>
          <w:sz w:val="24"/>
        </w:rPr>
      </w:pPr>
      <w:r w:rsidRPr="00C96D4E">
        <w:rPr>
          <w:sz w:val="24"/>
        </w:rPr>
        <w:t xml:space="preserve">The </w:t>
      </w:r>
      <w:r w:rsidR="00307679" w:rsidRPr="00C96D4E">
        <w:rPr>
          <w:sz w:val="24"/>
        </w:rPr>
        <w:t>Town of Marlborough NH</w:t>
      </w:r>
      <w:r w:rsidRPr="00C96D4E">
        <w:rPr>
          <w:sz w:val="24"/>
        </w:rPr>
        <w:t xml:space="preserve"> invites sealed bids from qualified </w:t>
      </w:r>
      <w:r w:rsidR="004B1606" w:rsidRPr="00C96D4E">
        <w:rPr>
          <w:sz w:val="24"/>
        </w:rPr>
        <w:t>c</w:t>
      </w:r>
      <w:r w:rsidRPr="00C96D4E">
        <w:rPr>
          <w:sz w:val="24"/>
        </w:rPr>
        <w:t xml:space="preserve">ontractors for </w:t>
      </w:r>
      <w:r w:rsidR="00307679" w:rsidRPr="00C96D4E">
        <w:rPr>
          <w:sz w:val="24"/>
        </w:rPr>
        <w:t xml:space="preserve">additions and </w:t>
      </w:r>
      <w:r w:rsidR="004B1606" w:rsidRPr="00C96D4E">
        <w:rPr>
          <w:sz w:val="24"/>
        </w:rPr>
        <w:t>renovation</w:t>
      </w:r>
      <w:r w:rsidR="00467D17" w:rsidRPr="00C96D4E">
        <w:rPr>
          <w:sz w:val="24"/>
        </w:rPr>
        <w:t>s</w:t>
      </w:r>
      <w:r w:rsidR="004B1606" w:rsidRPr="00C96D4E">
        <w:rPr>
          <w:sz w:val="24"/>
        </w:rPr>
        <w:t xml:space="preserve"> at</w:t>
      </w:r>
      <w:r w:rsidRPr="00C96D4E">
        <w:rPr>
          <w:sz w:val="24"/>
        </w:rPr>
        <w:t xml:space="preserve"> the </w:t>
      </w:r>
      <w:r w:rsidR="00307679" w:rsidRPr="00C96D4E">
        <w:rPr>
          <w:sz w:val="24"/>
        </w:rPr>
        <w:t>Frost Free Library</w:t>
      </w:r>
      <w:r w:rsidR="00235FF6" w:rsidRPr="00C96D4E">
        <w:rPr>
          <w:sz w:val="24"/>
        </w:rPr>
        <w:t xml:space="preserve">.  </w:t>
      </w:r>
    </w:p>
    <w:p w14:paraId="5B668AE8" w14:textId="77777777" w:rsidR="00C96D4E" w:rsidRDefault="00C96D4E" w:rsidP="00C96D4E">
      <w:pPr>
        <w:widowControl w:val="0"/>
        <w:rPr>
          <w:sz w:val="24"/>
        </w:rPr>
      </w:pPr>
    </w:p>
    <w:p w14:paraId="7C2723A0" w14:textId="07EBDF38" w:rsidR="00D56022" w:rsidRDefault="00D56022" w:rsidP="00C96D4E">
      <w:pPr>
        <w:widowControl w:val="0"/>
        <w:rPr>
          <w:sz w:val="24"/>
        </w:rPr>
      </w:pPr>
      <w:r w:rsidRPr="00C96D4E">
        <w:rPr>
          <w:sz w:val="24"/>
        </w:rPr>
        <w:t xml:space="preserve">Weller &amp; Michal Architects Inc. of </w:t>
      </w:r>
      <w:r w:rsidR="003B3B42" w:rsidRPr="00C96D4E">
        <w:rPr>
          <w:sz w:val="24"/>
        </w:rPr>
        <w:t>Harrisville</w:t>
      </w:r>
      <w:r w:rsidRPr="00C96D4E">
        <w:rPr>
          <w:sz w:val="24"/>
        </w:rPr>
        <w:t>, NH, has prepared contract Documents for the project.</w:t>
      </w:r>
    </w:p>
    <w:p w14:paraId="7EDF2143" w14:textId="77777777" w:rsidR="00C96D4E" w:rsidRPr="00C96D4E" w:rsidRDefault="00C96D4E" w:rsidP="00C96D4E">
      <w:pPr>
        <w:widowControl w:val="0"/>
        <w:rPr>
          <w:rFonts w:ascii="Times New" w:hAnsi="Times New" w:cs="Times New"/>
          <w:sz w:val="24"/>
        </w:rPr>
      </w:pPr>
    </w:p>
    <w:p w14:paraId="311FA719" w14:textId="5D7305B6" w:rsidR="00DF2346" w:rsidRDefault="00DF2346" w:rsidP="00C96D4E">
      <w:pPr>
        <w:widowControl w:val="0"/>
        <w:rPr>
          <w:sz w:val="24"/>
        </w:rPr>
      </w:pPr>
      <w:r w:rsidRPr="00C96D4E">
        <w:rPr>
          <w:sz w:val="24"/>
        </w:rPr>
        <w:t xml:space="preserve">A prebid conference for all bidders will be held at the project </w:t>
      </w:r>
      <w:r w:rsidR="00DB3CA5" w:rsidRPr="00C96D4E">
        <w:rPr>
          <w:sz w:val="24"/>
        </w:rPr>
        <w:t>site, 28</w:t>
      </w:r>
      <w:r w:rsidRPr="00C96D4E">
        <w:rPr>
          <w:sz w:val="24"/>
        </w:rPr>
        <w:t xml:space="preserve"> Jaffrey Road, Marlborough, NH, </w:t>
      </w:r>
      <w:r w:rsidR="00754D93" w:rsidRPr="00C96D4E">
        <w:rPr>
          <w:sz w:val="24"/>
        </w:rPr>
        <w:t xml:space="preserve">on </w:t>
      </w:r>
      <w:r w:rsidR="00B41E1F" w:rsidRPr="00C96D4E">
        <w:rPr>
          <w:sz w:val="24"/>
        </w:rPr>
        <w:t>Wednesday</w:t>
      </w:r>
      <w:r w:rsidR="00754D93" w:rsidRPr="00C96D4E">
        <w:rPr>
          <w:sz w:val="24"/>
        </w:rPr>
        <w:t xml:space="preserve"> January 1</w:t>
      </w:r>
      <w:r w:rsidR="00C15A4A" w:rsidRPr="00C96D4E">
        <w:rPr>
          <w:sz w:val="24"/>
        </w:rPr>
        <w:t>1</w:t>
      </w:r>
      <w:r w:rsidRPr="00C96D4E">
        <w:rPr>
          <w:sz w:val="24"/>
        </w:rPr>
        <w:t xml:space="preserve">, </w:t>
      </w:r>
      <w:proofErr w:type="gramStart"/>
      <w:r w:rsidRPr="00C96D4E">
        <w:rPr>
          <w:sz w:val="24"/>
        </w:rPr>
        <w:t>2023</w:t>
      </w:r>
      <w:proofErr w:type="gramEnd"/>
      <w:r w:rsidRPr="00C96D4E">
        <w:rPr>
          <w:sz w:val="24"/>
        </w:rPr>
        <w:t xml:space="preserve"> at 2</w:t>
      </w:r>
      <w:r w:rsidR="00E469CA" w:rsidRPr="00C96D4E">
        <w:rPr>
          <w:sz w:val="24"/>
        </w:rPr>
        <w:t> </w:t>
      </w:r>
      <w:r w:rsidRPr="00C96D4E">
        <w:rPr>
          <w:sz w:val="24"/>
        </w:rPr>
        <w:t>pm, local time. Prospective bidders are requested to attend.</w:t>
      </w:r>
      <w:r w:rsidR="00541EA8" w:rsidRPr="00C96D4E">
        <w:rPr>
          <w:sz w:val="24"/>
        </w:rPr>
        <w:t xml:space="preserve"> Additional access is available during normal </w:t>
      </w:r>
      <w:r w:rsidR="00A16822" w:rsidRPr="00C96D4E">
        <w:rPr>
          <w:sz w:val="24"/>
        </w:rPr>
        <w:t xml:space="preserve">Library </w:t>
      </w:r>
      <w:r w:rsidR="00541EA8" w:rsidRPr="00C96D4E">
        <w:rPr>
          <w:sz w:val="24"/>
        </w:rPr>
        <w:t>hours</w:t>
      </w:r>
      <w:r w:rsidR="006C51CE" w:rsidRPr="00C96D4E">
        <w:rPr>
          <w:sz w:val="24"/>
        </w:rPr>
        <w:t>.</w:t>
      </w:r>
    </w:p>
    <w:p w14:paraId="20AEFD8C" w14:textId="77777777" w:rsidR="00C96D4E" w:rsidRPr="00C96D4E" w:rsidRDefault="00C96D4E" w:rsidP="00C96D4E">
      <w:pPr>
        <w:widowControl w:val="0"/>
        <w:rPr>
          <w:sz w:val="24"/>
        </w:rPr>
      </w:pPr>
    </w:p>
    <w:p w14:paraId="53A03AA9" w14:textId="7441A2F2" w:rsidR="004B04F8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 xml:space="preserve">Complete sets of contract documents may be </w:t>
      </w:r>
      <w:r w:rsidR="003B0886" w:rsidRPr="00C96D4E">
        <w:rPr>
          <w:sz w:val="24"/>
        </w:rPr>
        <w:t>obtained</w:t>
      </w:r>
      <w:r w:rsidRPr="00C96D4E">
        <w:rPr>
          <w:sz w:val="24"/>
        </w:rPr>
        <w:t xml:space="preserve"> from:</w:t>
      </w:r>
    </w:p>
    <w:p w14:paraId="15151BDF" w14:textId="77777777" w:rsidR="00C96D4E" w:rsidRPr="00C96D4E" w:rsidRDefault="00C96D4E" w:rsidP="00C96D4E">
      <w:pPr>
        <w:autoSpaceDE w:val="0"/>
        <w:autoSpaceDN w:val="0"/>
        <w:adjustRightInd w:val="0"/>
        <w:rPr>
          <w:sz w:val="24"/>
        </w:rPr>
      </w:pPr>
    </w:p>
    <w:p w14:paraId="34E30A53" w14:textId="77777777" w:rsidR="00C96D4E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>Gem Graphics</w:t>
      </w:r>
    </w:p>
    <w:p w14:paraId="25356455" w14:textId="77777777" w:rsidR="00C96D4E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>415 Marlboro Street</w:t>
      </w:r>
    </w:p>
    <w:p w14:paraId="77B4C8DB" w14:textId="6D8A7D6E" w:rsidR="00C96D4E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>Keene, NH 03431</w:t>
      </w:r>
    </w:p>
    <w:p w14:paraId="5AC363AB" w14:textId="74FAD92C" w:rsidR="004B04F8" w:rsidRPr="00C96D4E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 xml:space="preserve">603 352-7112.  </w:t>
      </w:r>
    </w:p>
    <w:p w14:paraId="4A592E4A" w14:textId="77777777" w:rsidR="00C96D4E" w:rsidRDefault="00C96D4E" w:rsidP="00C96D4E">
      <w:pPr>
        <w:autoSpaceDE w:val="0"/>
        <w:autoSpaceDN w:val="0"/>
        <w:adjustRightInd w:val="0"/>
        <w:rPr>
          <w:sz w:val="24"/>
        </w:rPr>
      </w:pPr>
    </w:p>
    <w:p w14:paraId="1036ACCF" w14:textId="566A62B2" w:rsidR="004B04F8" w:rsidRPr="00C96D4E" w:rsidRDefault="004B04F8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 xml:space="preserve">Contract Documents may also be </w:t>
      </w:r>
      <w:r w:rsidR="00F0264B" w:rsidRPr="00C96D4E">
        <w:rPr>
          <w:sz w:val="24"/>
        </w:rPr>
        <w:t>obtained through</w:t>
      </w:r>
      <w:r w:rsidRPr="00C96D4E">
        <w:rPr>
          <w:sz w:val="24"/>
        </w:rPr>
        <w:t>:</w:t>
      </w:r>
    </w:p>
    <w:p w14:paraId="5223385A" w14:textId="77777777" w:rsidR="00C96D4E" w:rsidRDefault="004B04F8" w:rsidP="00C96D4E">
      <w:pPr>
        <w:rPr>
          <w:sz w:val="24"/>
        </w:rPr>
      </w:pPr>
      <w:r w:rsidRPr="00C96D4E">
        <w:rPr>
          <w:sz w:val="24"/>
        </w:rPr>
        <w:t>Construction Summary</w:t>
      </w:r>
      <w:r w:rsidR="003B0886" w:rsidRPr="00C96D4E">
        <w:rPr>
          <w:sz w:val="24"/>
        </w:rPr>
        <w:t xml:space="preserve"> </w:t>
      </w:r>
    </w:p>
    <w:p w14:paraId="13C25A65" w14:textId="77777777" w:rsidR="00C96D4E" w:rsidRDefault="0014131D" w:rsidP="00C96D4E">
      <w:pPr>
        <w:rPr>
          <w:sz w:val="24"/>
        </w:rPr>
      </w:pPr>
      <w:hyperlink r:id="rId7" w:history="1">
        <w:r w:rsidR="00C96D4E" w:rsidRPr="00B07578">
          <w:rPr>
            <w:rStyle w:val="Hyperlink"/>
            <w:sz w:val="24"/>
          </w:rPr>
          <w:t>603-627-8856</w:t>
        </w:r>
      </w:hyperlink>
      <w:r w:rsidR="004B04F8" w:rsidRPr="00C96D4E">
        <w:rPr>
          <w:sz w:val="24"/>
        </w:rPr>
        <w:t xml:space="preserve">  </w:t>
      </w:r>
    </w:p>
    <w:p w14:paraId="03BD2091" w14:textId="468E0A5D" w:rsidR="004B04F8" w:rsidRPr="00C96D4E" w:rsidRDefault="0014131D" w:rsidP="00C96D4E">
      <w:pPr>
        <w:rPr>
          <w:sz w:val="24"/>
        </w:rPr>
      </w:pPr>
      <w:hyperlink r:id="rId8" w:history="1">
        <w:r w:rsidR="00C96D4E" w:rsidRPr="00B07578">
          <w:rPr>
            <w:rStyle w:val="Hyperlink"/>
            <w:sz w:val="24"/>
          </w:rPr>
          <w:t>www.constructionsummary.com</w:t>
        </w:r>
      </w:hyperlink>
    </w:p>
    <w:p w14:paraId="157A8DEE" w14:textId="77777777" w:rsidR="00C96D4E" w:rsidRDefault="00C96D4E" w:rsidP="00C96D4E">
      <w:pPr>
        <w:outlineLvl w:val="0"/>
        <w:rPr>
          <w:sz w:val="24"/>
        </w:rPr>
      </w:pPr>
    </w:p>
    <w:p w14:paraId="027CC60D" w14:textId="19A3A507" w:rsidR="004B04F8" w:rsidRPr="00C96D4E" w:rsidRDefault="004B04F8" w:rsidP="00C96D4E">
      <w:pPr>
        <w:outlineLvl w:val="0"/>
        <w:rPr>
          <w:sz w:val="24"/>
        </w:rPr>
      </w:pPr>
      <w:r w:rsidRPr="00C96D4E">
        <w:rPr>
          <w:sz w:val="24"/>
        </w:rPr>
        <w:t xml:space="preserve">Works-in-Progress </w:t>
      </w:r>
    </w:p>
    <w:p w14:paraId="38259469" w14:textId="77777777" w:rsidR="00C96D4E" w:rsidRDefault="004B04F8" w:rsidP="00C96D4E">
      <w:pPr>
        <w:outlineLvl w:val="0"/>
        <w:rPr>
          <w:sz w:val="24"/>
        </w:rPr>
      </w:pPr>
      <w:r w:rsidRPr="00C96D4E">
        <w:rPr>
          <w:sz w:val="24"/>
        </w:rPr>
        <w:t>800-669-</w:t>
      </w:r>
      <w:r w:rsidR="00122DF5" w:rsidRPr="00C96D4E">
        <w:rPr>
          <w:sz w:val="24"/>
        </w:rPr>
        <w:t>7048</w:t>
      </w:r>
    </w:p>
    <w:p w14:paraId="07C699BF" w14:textId="067B02C3" w:rsidR="004B04F8" w:rsidRPr="00C96D4E" w:rsidRDefault="0014131D" w:rsidP="00C96D4E">
      <w:pPr>
        <w:outlineLvl w:val="0"/>
        <w:rPr>
          <w:sz w:val="24"/>
        </w:rPr>
      </w:pPr>
      <w:hyperlink r:id="rId9" w:history="1">
        <w:r w:rsidR="004B04F8" w:rsidRPr="00C96D4E">
          <w:rPr>
            <w:sz w:val="24"/>
          </w:rPr>
          <w:t>www.worksinprog.com</w:t>
        </w:r>
      </w:hyperlink>
    </w:p>
    <w:p w14:paraId="7D9042D1" w14:textId="77777777" w:rsidR="004B04F8" w:rsidRPr="00C96D4E" w:rsidRDefault="004B04F8" w:rsidP="00C96D4E">
      <w:pPr>
        <w:outlineLvl w:val="0"/>
        <w:rPr>
          <w:sz w:val="24"/>
        </w:rPr>
      </w:pPr>
    </w:p>
    <w:p w14:paraId="6EE0139A" w14:textId="77777777" w:rsidR="00C96D4E" w:rsidRDefault="004B04F8" w:rsidP="00C96D4E">
      <w:pPr>
        <w:outlineLvl w:val="0"/>
        <w:rPr>
          <w:sz w:val="24"/>
        </w:rPr>
      </w:pPr>
      <w:r w:rsidRPr="00C96D4E">
        <w:rPr>
          <w:sz w:val="24"/>
        </w:rPr>
        <w:t>Sealed bids must be received no later than</w:t>
      </w:r>
      <w:r w:rsidR="00754D93" w:rsidRPr="00C96D4E">
        <w:rPr>
          <w:sz w:val="24"/>
        </w:rPr>
        <w:t xml:space="preserve"> </w:t>
      </w:r>
      <w:r w:rsidR="00B41E1F" w:rsidRPr="00C96D4E">
        <w:rPr>
          <w:sz w:val="24"/>
        </w:rPr>
        <w:t>Wednesday</w:t>
      </w:r>
      <w:r w:rsidRPr="00C96D4E">
        <w:rPr>
          <w:sz w:val="24"/>
        </w:rPr>
        <w:t>,</w:t>
      </w:r>
      <w:r w:rsidR="00754D93" w:rsidRPr="00C96D4E">
        <w:rPr>
          <w:sz w:val="24"/>
        </w:rPr>
        <w:t xml:space="preserve"> February </w:t>
      </w:r>
      <w:r w:rsidR="00A41074" w:rsidRPr="00C96D4E">
        <w:rPr>
          <w:sz w:val="24"/>
        </w:rPr>
        <w:t>7</w:t>
      </w:r>
      <w:r w:rsidRPr="00C96D4E">
        <w:rPr>
          <w:sz w:val="24"/>
        </w:rPr>
        <w:t xml:space="preserve">, </w:t>
      </w:r>
      <w:proofErr w:type="gramStart"/>
      <w:r w:rsidR="00307679" w:rsidRPr="00C96D4E">
        <w:rPr>
          <w:sz w:val="24"/>
        </w:rPr>
        <w:t>2023</w:t>
      </w:r>
      <w:proofErr w:type="gramEnd"/>
      <w:r w:rsidRPr="00C96D4E">
        <w:rPr>
          <w:sz w:val="24"/>
        </w:rPr>
        <w:t xml:space="preserve"> at </w:t>
      </w:r>
      <w:r w:rsidR="00A41074" w:rsidRPr="00C96D4E">
        <w:rPr>
          <w:sz w:val="24"/>
        </w:rPr>
        <w:t>1</w:t>
      </w:r>
      <w:r w:rsidRPr="00C96D4E">
        <w:rPr>
          <w:sz w:val="24"/>
        </w:rPr>
        <w:t>:00 PM</w:t>
      </w:r>
      <w:r w:rsidR="009470E9" w:rsidRPr="00C96D4E">
        <w:rPr>
          <w:sz w:val="24"/>
        </w:rPr>
        <w:t>, at which time they will be opened and read aloud.</w:t>
      </w:r>
      <w:r w:rsidRPr="00C96D4E">
        <w:rPr>
          <w:sz w:val="24"/>
        </w:rPr>
        <w:t xml:space="preserve"> </w:t>
      </w:r>
      <w:r w:rsidR="00DF2346" w:rsidRPr="00C96D4E">
        <w:rPr>
          <w:sz w:val="24"/>
        </w:rPr>
        <w:br/>
      </w:r>
    </w:p>
    <w:p w14:paraId="7B050FAE" w14:textId="14BB4202" w:rsidR="00D56022" w:rsidRPr="00C96D4E" w:rsidRDefault="00307679" w:rsidP="00C96D4E">
      <w:pPr>
        <w:outlineLvl w:val="0"/>
        <w:rPr>
          <w:sz w:val="24"/>
        </w:rPr>
      </w:pPr>
      <w:r w:rsidRPr="00C96D4E">
        <w:rPr>
          <w:sz w:val="24"/>
        </w:rPr>
        <w:t>Address sealed bids to:</w:t>
      </w:r>
      <w:r w:rsidR="00754D93" w:rsidRPr="00C96D4E">
        <w:rPr>
          <w:sz w:val="24"/>
        </w:rPr>
        <w:br/>
      </w:r>
    </w:p>
    <w:p w14:paraId="0C3773D6" w14:textId="3EDEC301" w:rsidR="00D56022" w:rsidRPr="00C96D4E" w:rsidRDefault="00BF47A4" w:rsidP="00C96D4E">
      <w:pPr>
        <w:autoSpaceDE w:val="0"/>
        <w:autoSpaceDN w:val="0"/>
        <w:adjustRightInd w:val="0"/>
        <w:ind w:left="720"/>
        <w:outlineLvl w:val="0"/>
        <w:rPr>
          <w:sz w:val="24"/>
        </w:rPr>
      </w:pPr>
      <w:r w:rsidRPr="00C96D4E">
        <w:rPr>
          <w:sz w:val="24"/>
        </w:rPr>
        <w:t>LIBRARY BID</w:t>
      </w:r>
    </w:p>
    <w:p w14:paraId="46638254" w14:textId="4BF39DC9" w:rsidR="00D56022" w:rsidRPr="00C96D4E" w:rsidRDefault="00307679" w:rsidP="00C96D4E">
      <w:pPr>
        <w:autoSpaceDE w:val="0"/>
        <w:autoSpaceDN w:val="0"/>
        <w:adjustRightInd w:val="0"/>
        <w:ind w:left="720"/>
        <w:outlineLvl w:val="0"/>
        <w:rPr>
          <w:sz w:val="24"/>
        </w:rPr>
      </w:pPr>
      <w:r w:rsidRPr="00C96D4E">
        <w:rPr>
          <w:sz w:val="24"/>
        </w:rPr>
        <w:t>Town of Marlborough</w:t>
      </w:r>
    </w:p>
    <w:p w14:paraId="5BF8F6EB" w14:textId="3006439B" w:rsidR="008B58B2" w:rsidRPr="00C96D4E" w:rsidRDefault="008B58B2" w:rsidP="00C96D4E">
      <w:pPr>
        <w:autoSpaceDE w:val="0"/>
        <w:autoSpaceDN w:val="0"/>
        <w:adjustRightInd w:val="0"/>
        <w:ind w:left="720"/>
        <w:outlineLvl w:val="0"/>
        <w:rPr>
          <w:sz w:val="24"/>
        </w:rPr>
      </w:pPr>
      <w:r w:rsidRPr="00C96D4E">
        <w:rPr>
          <w:sz w:val="24"/>
        </w:rPr>
        <w:t>PO Box 487</w:t>
      </w:r>
    </w:p>
    <w:p w14:paraId="728BA315" w14:textId="2FDF7787" w:rsidR="00D56022" w:rsidRPr="00C96D4E" w:rsidRDefault="00307679" w:rsidP="00C96D4E">
      <w:pPr>
        <w:autoSpaceDE w:val="0"/>
        <w:autoSpaceDN w:val="0"/>
        <w:adjustRightInd w:val="0"/>
        <w:ind w:left="720"/>
        <w:outlineLvl w:val="0"/>
        <w:rPr>
          <w:sz w:val="24"/>
        </w:rPr>
      </w:pPr>
      <w:r w:rsidRPr="00C96D4E">
        <w:rPr>
          <w:sz w:val="24"/>
        </w:rPr>
        <w:t>236 Main</w:t>
      </w:r>
      <w:r w:rsidR="00D56022" w:rsidRPr="00C96D4E">
        <w:rPr>
          <w:sz w:val="24"/>
        </w:rPr>
        <w:t xml:space="preserve"> Street</w:t>
      </w:r>
    </w:p>
    <w:p w14:paraId="71FC6346" w14:textId="37CC4A07" w:rsidR="00D56022" w:rsidRPr="00C96D4E" w:rsidRDefault="00307679" w:rsidP="00C96D4E">
      <w:pPr>
        <w:autoSpaceDE w:val="0"/>
        <w:autoSpaceDN w:val="0"/>
        <w:adjustRightInd w:val="0"/>
        <w:ind w:left="720"/>
        <w:outlineLvl w:val="0"/>
        <w:rPr>
          <w:sz w:val="24"/>
        </w:rPr>
      </w:pPr>
      <w:r w:rsidRPr="00C96D4E">
        <w:rPr>
          <w:sz w:val="24"/>
        </w:rPr>
        <w:t>Marlborough NH 03455</w:t>
      </w:r>
      <w:r w:rsidR="00754D93" w:rsidRPr="00C96D4E">
        <w:rPr>
          <w:sz w:val="24"/>
        </w:rPr>
        <w:br/>
      </w:r>
    </w:p>
    <w:p w14:paraId="7A795E00" w14:textId="7B5C6C7E" w:rsidR="00D56022" w:rsidRPr="00C96D4E" w:rsidRDefault="009470E9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>FAXED, emailed or phone bids will not be accepted.</w:t>
      </w:r>
    </w:p>
    <w:p w14:paraId="23BB2027" w14:textId="4B75BB37" w:rsidR="008B58B2" w:rsidRPr="00C96D4E" w:rsidRDefault="008B58B2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>HOURS Mon 10-6, Tues 10-4, Wed 9-1, Thurs 10-4</w:t>
      </w:r>
    </w:p>
    <w:p w14:paraId="253E8C5E" w14:textId="77777777" w:rsidR="00D43955" w:rsidRPr="00C96D4E" w:rsidRDefault="00D43955" w:rsidP="00C96D4E">
      <w:pPr>
        <w:autoSpaceDE w:val="0"/>
        <w:autoSpaceDN w:val="0"/>
        <w:adjustRightInd w:val="0"/>
        <w:rPr>
          <w:sz w:val="24"/>
        </w:rPr>
      </w:pPr>
    </w:p>
    <w:p w14:paraId="1D1823A8" w14:textId="322513E8" w:rsidR="00D56022" w:rsidRPr="00C96D4E" w:rsidRDefault="00D56022" w:rsidP="00C96D4E">
      <w:pPr>
        <w:autoSpaceDE w:val="0"/>
        <w:autoSpaceDN w:val="0"/>
        <w:adjustRightInd w:val="0"/>
        <w:rPr>
          <w:sz w:val="24"/>
        </w:rPr>
      </w:pPr>
      <w:r w:rsidRPr="00C96D4E">
        <w:rPr>
          <w:sz w:val="24"/>
        </w:rPr>
        <w:t xml:space="preserve">The Owner reserves the right to reject any and all bids, </w:t>
      </w:r>
      <w:r w:rsidR="00042711" w:rsidRPr="00C96D4E">
        <w:rPr>
          <w:sz w:val="24"/>
        </w:rPr>
        <w:t xml:space="preserve">to award the contract in whole or in part, </w:t>
      </w:r>
      <w:r w:rsidRPr="00C96D4E">
        <w:rPr>
          <w:sz w:val="24"/>
        </w:rPr>
        <w:t>to waive any informality in the bids, and to select the bidder deemed most appropriate for the Owner’s needs</w:t>
      </w:r>
      <w:r w:rsidR="003E60F0" w:rsidRPr="00C96D4E">
        <w:rPr>
          <w:sz w:val="24"/>
        </w:rPr>
        <w:t>.</w:t>
      </w:r>
    </w:p>
    <w:p w14:paraId="6173BF4A" w14:textId="25D8F044" w:rsidR="00D56022" w:rsidRPr="00C96D4E" w:rsidRDefault="00D56022" w:rsidP="00C96D4E">
      <w:pPr>
        <w:autoSpaceDE w:val="0"/>
        <w:autoSpaceDN w:val="0"/>
        <w:adjustRightInd w:val="0"/>
        <w:ind w:right="-5220"/>
        <w:rPr>
          <w:sz w:val="24"/>
        </w:rPr>
      </w:pPr>
    </w:p>
    <w:sectPr w:rsidR="00D56022" w:rsidRPr="00C96D4E" w:rsidSect="00C96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90A0" w14:textId="77777777" w:rsidR="00A004EC" w:rsidRDefault="00A004EC" w:rsidP="00F7204F">
      <w:r>
        <w:separator/>
      </w:r>
    </w:p>
  </w:endnote>
  <w:endnote w:type="continuationSeparator" w:id="0">
    <w:p w14:paraId="1B8861DF" w14:textId="77777777" w:rsidR="00A004EC" w:rsidRDefault="00A004EC" w:rsidP="00F7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712E" w14:textId="77777777" w:rsidR="00F7204F" w:rsidRDefault="00F7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0A22" w14:textId="77777777" w:rsidR="00F7204F" w:rsidRDefault="00F7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0330" w14:textId="77777777" w:rsidR="00F7204F" w:rsidRDefault="00F7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B938" w14:textId="77777777" w:rsidR="00A004EC" w:rsidRDefault="00A004EC" w:rsidP="00F7204F">
      <w:r>
        <w:separator/>
      </w:r>
    </w:p>
  </w:footnote>
  <w:footnote w:type="continuationSeparator" w:id="0">
    <w:p w14:paraId="46D82435" w14:textId="77777777" w:rsidR="00A004EC" w:rsidRDefault="00A004EC" w:rsidP="00F7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639" w14:textId="77777777" w:rsidR="00F7204F" w:rsidRDefault="00F7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A9B5" w14:textId="04870B76" w:rsidR="00F7204F" w:rsidRDefault="00F7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25A5" w14:textId="77777777" w:rsidR="00F7204F" w:rsidRDefault="00F7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087"/>
    <w:multiLevelType w:val="hybridMultilevel"/>
    <w:tmpl w:val="6D20D48E"/>
    <w:lvl w:ilvl="0" w:tplc="1268A484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1" w:tplc="D576C8A8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64266E98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21E23BFE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E2E04632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5DC0EAB2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4734F658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19F2BA00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4538C7FA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8310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9"/>
    <w:rsid w:val="00042711"/>
    <w:rsid w:val="000605F7"/>
    <w:rsid w:val="000F1F69"/>
    <w:rsid w:val="00122DF5"/>
    <w:rsid w:val="00135039"/>
    <w:rsid w:val="0014131D"/>
    <w:rsid w:val="0014247B"/>
    <w:rsid w:val="00171C7C"/>
    <w:rsid w:val="00196A2A"/>
    <w:rsid w:val="001B262F"/>
    <w:rsid w:val="00235FF6"/>
    <w:rsid w:val="002A6751"/>
    <w:rsid w:val="002D5615"/>
    <w:rsid w:val="00307679"/>
    <w:rsid w:val="003B0886"/>
    <w:rsid w:val="003B3B42"/>
    <w:rsid w:val="003E60F0"/>
    <w:rsid w:val="00437382"/>
    <w:rsid w:val="0046482C"/>
    <w:rsid w:val="00467D17"/>
    <w:rsid w:val="0048013E"/>
    <w:rsid w:val="004B04F8"/>
    <w:rsid w:val="004B1606"/>
    <w:rsid w:val="004F4F75"/>
    <w:rsid w:val="005156CA"/>
    <w:rsid w:val="00541EA8"/>
    <w:rsid w:val="005F1E37"/>
    <w:rsid w:val="006049F8"/>
    <w:rsid w:val="00634FF1"/>
    <w:rsid w:val="00674563"/>
    <w:rsid w:val="006C51CE"/>
    <w:rsid w:val="00751708"/>
    <w:rsid w:val="00754D93"/>
    <w:rsid w:val="007764D2"/>
    <w:rsid w:val="00806541"/>
    <w:rsid w:val="008338EC"/>
    <w:rsid w:val="00886341"/>
    <w:rsid w:val="008B58B2"/>
    <w:rsid w:val="009470E9"/>
    <w:rsid w:val="009713F8"/>
    <w:rsid w:val="009F391D"/>
    <w:rsid w:val="009F4C7B"/>
    <w:rsid w:val="00A004EC"/>
    <w:rsid w:val="00A16822"/>
    <w:rsid w:val="00A41074"/>
    <w:rsid w:val="00A84055"/>
    <w:rsid w:val="00AF2057"/>
    <w:rsid w:val="00B41E1F"/>
    <w:rsid w:val="00BB4885"/>
    <w:rsid w:val="00BF47A4"/>
    <w:rsid w:val="00C15A4A"/>
    <w:rsid w:val="00C44877"/>
    <w:rsid w:val="00C52B6D"/>
    <w:rsid w:val="00C96D4E"/>
    <w:rsid w:val="00CF56DD"/>
    <w:rsid w:val="00D43955"/>
    <w:rsid w:val="00D56022"/>
    <w:rsid w:val="00D60E3E"/>
    <w:rsid w:val="00DB3CA5"/>
    <w:rsid w:val="00DC722B"/>
    <w:rsid w:val="00DF2346"/>
    <w:rsid w:val="00E172A2"/>
    <w:rsid w:val="00E30B4A"/>
    <w:rsid w:val="00E469CA"/>
    <w:rsid w:val="00F0264B"/>
    <w:rsid w:val="00F6035B"/>
    <w:rsid w:val="00F7204F"/>
    <w:rsid w:val="00FB0807"/>
    <w:rsid w:val="00FE1212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A20CE"/>
  <w15:chartTrackingRefBased/>
  <w15:docId w15:val="{9BE6D5BC-5C48-4181-94D8-5CFB9609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customStyle="1" w:styleId="EOS">
    <w:name w:val="EOS"/>
    <w:basedOn w:val="Normal"/>
    <w:rPr>
      <w:caps/>
      <w:szCs w:val="20"/>
    </w:rPr>
  </w:style>
  <w:style w:type="paragraph" w:styleId="Title">
    <w:name w:val="Title"/>
    <w:basedOn w:val="Normal"/>
    <w:qFormat/>
    <w:pPr>
      <w:jc w:val="center"/>
    </w:pPr>
    <w:rPr>
      <w:sz w:val="24"/>
      <w:szCs w:val="20"/>
    </w:rPr>
  </w:style>
  <w:style w:type="paragraph" w:customStyle="1" w:styleId="P1">
    <w:name w:val="P1"/>
    <w:basedOn w:val="Normal"/>
    <w:pPr>
      <w:tabs>
        <w:tab w:val="left" w:pos="864"/>
      </w:tabs>
      <w:ind w:left="864" w:hanging="576"/>
      <w:jc w:val="both"/>
    </w:pPr>
    <w:rPr>
      <w:rFonts w:ascii="Dutch" w:hAnsi="Dutch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4B1606"/>
  </w:style>
  <w:style w:type="character" w:styleId="Emphasis">
    <w:name w:val="Emphasis"/>
    <w:uiPriority w:val="20"/>
    <w:qFormat/>
    <w:rsid w:val="004B1606"/>
    <w:rPr>
      <w:i/>
      <w:iCs/>
    </w:rPr>
  </w:style>
  <w:style w:type="character" w:styleId="Hyperlink">
    <w:name w:val="Hyperlink"/>
    <w:uiPriority w:val="99"/>
    <w:unhideWhenUsed/>
    <w:rsid w:val="007764D2"/>
    <w:rPr>
      <w:color w:val="0000FF"/>
      <w:u w:val="single"/>
    </w:rPr>
  </w:style>
  <w:style w:type="character" w:customStyle="1" w:styleId="street-address">
    <w:name w:val="street-address"/>
    <w:rsid w:val="000F1F69"/>
  </w:style>
  <w:style w:type="character" w:customStyle="1" w:styleId="locality">
    <w:name w:val="locality"/>
    <w:rsid w:val="000F1F69"/>
  </w:style>
  <w:style w:type="character" w:customStyle="1" w:styleId="region">
    <w:name w:val="region"/>
    <w:rsid w:val="000F1F69"/>
  </w:style>
  <w:style w:type="character" w:customStyle="1" w:styleId="highlight">
    <w:name w:val="highlight"/>
    <w:rsid w:val="000F1F69"/>
  </w:style>
  <w:style w:type="paragraph" w:styleId="Header">
    <w:name w:val="header"/>
    <w:basedOn w:val="Normal"/>
    <w:link w:val="HeaderChar"/>
    <w:uiPriority w:val="99"/>
    <w:unhideWhenUsed/>
    <w:rsid w:val="00F72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4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4F"/>
    <w:rPr>
      <w:rFonts w:ascii="Arial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56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summar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603-627-885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ksinpr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BIDDERS</vt:lpstr>
    </vt:vector>
  </TitlesOfParts>
  <Company>KHA</Company>
  <LinksUpToDate>false</LinksUpToDate>
  <CharactersWithSpaces>1528</CharactersWithSpaces>
  <SharedDoc>false</SharedDoc>
  <HLinks>
    <vt:vector size="18" baseType="variant"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http://www.worksinprog.com/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http://www.constructionsummary.com/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tel:603-627-8856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BIDDERS</dc:title>
  <dc:subject/>
  <dc:creator>Lola Grab</dc:creator>
  <cp:keywords/>
  <cp:lastModifiedBy>David Graham</cp:lastModifiedBy>
  <cp:revision>2</cp:revision>
  <cp:lastPrinted>2023-01-04T21:02:00Z</cp:lastPrinted>
  <dcterms:created xsi:type="dcterms:W3CDTF">2023-01-05T17:27:00Z</dcterms:created>
  <dcterms:modified xsi:type="dcterms:W3CDTF">2023-01-05T17:27:00Z</dcterms:modified>
</cp:coreProperties>
</file>